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936D" w14:textId="77488FFB" w:rsidR="00936250" w:rsidRDefault="00936250" w:rsidP="0093625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25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Полезные материалы для детей и родителей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финансовой грамотности</w:t>
      </w:r>
    </w:p>
    <w:p w14:paraId="6C464BB0" w14:textId="3FC0382B" w:rsidR="00936250" w:rsidRPr="00936250" w:rsidRDefault="00936250" w:rsidP="0093625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250">
        <w:rPr>
          <w:rFonts w:ascii="Times New Roman" w:hAnsi="Times New Roman" w:cs="Times New Roman"/>
          <w:b/>
          <w:bCs/>
          <w:sz w:val="28"/>
          <w:szCs w:val="28"/>
          <w:u w:val="single"/>
        </w:rPr>
        <w:t>10 лучших книг по финансовой грамотности для детей всех возрастов:</w:t>
      </w:r>
    </w:p>
    <w:p w14:paraId="5FD28942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Дети и деньги.</w:t>
      </w:r>
    </w:p>
    <w:p w14:paraId="2AE89F97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Бодо Шефер. Пёс по имени Мани.</w:t>
      </w:r>
    </w:p>
    <w:p w14:paraId="393F2BF0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Удивительные приключения в стране Экономика.</w:t>
      </w:r>
    </w:p>
    <w:p w14:paraId="478565FC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Анна Воронина. Математика и деньги: покупаем, продаём, меняем.</w:t>
      </w:r>
    </w:p>
    <w:p w14:paraId="63A65F8B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Татьяна Попова, Анастасия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Булавкина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Волшебный банкомат.</w:t>
      </w:r>
    </w:p>
    <w:p w14:paraId="00AC4006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Откуда берутся деньги? Энциклопедия для малышей.</w:t>
      </w:r>
    </w:p>
    <w:p w14:paraId="6B20E890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Хайдли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Инструкция к деньгам. Потрясающе весёлый гид по миру финансов.</w:t>
      </w:r>
    </w:p>
    <w:p w14:paraId="6886D9F7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Сергей Биденко, Ирина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Золотаревич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Хочу зарабатывать. Полезные советы для детей и подростков +60 идей заработка.</w:t>
      </w:r>
    </w:p>
    <w:p w14:paraId="1864D5A3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Сергей Биденко, Ирина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Золотаревич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. Финансовые истории для подростков.</w:t>
      </w:r>
    </w:p>
    <w:p w14:paraId="6F64A02F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Джерри Бейли, Фелиция Ло. Твои деньги.</w:t>
      </w:r>
    </w:p>
    <w:p w14:paraId="02622057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250">
        <w:rPr>
          <w:rFonts w:ascii="Times New Roman" w:hAnsi="Times New Roman" w:cs="Times New Roman"/>
          <w:b/>
          <w:bCs/>
          <w:sz w:val="28"/>
          <w:szCs w:val="28"/>
          <w:u w:val="single"/>
        </w:rPr>
        <w:t>5 лучших онлайн игр:</w:t>
      </w:r>
    </w:p>
    <w:p w14:paraId="097F676D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«Путь к финансовому успеху», (игра от Волгоградского государственного университета) https://pfu.volsu.ru/index.php/site/index</w:t>
      </w:r>
    </w:p>
    <w:p w14:paraId="77AF6E74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Финансовая игра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https://fgramota.org/game/</w:t>
      </w:r>
    </w:p>
    <w:p w14:paraId="202D4F45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Финзнайка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https://финзнайка.рф/site/abilities-kids</w:t>
      </w:r>
    </w:p>
    <w:p w14:paraId="0546CD6E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Монеткины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https://монеткины.рф/</w:t>
      </w:r>
    </w:p>
    <w:p w14:paraId="0F377C87" w14:textId="0EAD79D7" w:rsidR="0036286B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Финансовый тренажер «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CachGo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», основанный на игре Роберта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Кийосаки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«Денежный поток» </w:t>
      </w:r>
      <w:hyperlink r:id="rId4" w:history="1">
        <w:r w:rsidRPr="00936250">
          <w:rPr>
            <w:rStyle w:val="a3"/>
            <w:rFonts w:ascii="Times New Roman" w:hAnsi="Times New Roman" w:cs="Times New Roman"/>
            <w:sz w:val="28"/>
            <w:szCs w:val="28"/>
          </w:rPr>
          <w:t>https://cashgo.ru</w:t>
        </w:r>
      </w:hyperlink>
    </w:p>
    <w:p w14:paraId="2D66F24E" w14:textId="6F66110A" w:rsidR="00936250" w:rsidRPr="00936250" w:rsidRDefault="00936250" w:rsidP="0093625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250">
        <w:rPr>
          <w:rFonts w:ascii="Times New Roman" w:hAnsi="Times New Roman" w:cs="Times New Roman"/>
          <w:b/>
          <w:bCs/>
          <w:sz w:val="28"/>
          <w:szCs w:val="28"/>
          <w:u w:val="single"/>
        </w:rPr>
        <w:t>5 лучших мультфильмов:</w:t>
      </w:r>
    </w:p>
    <w:p w14:paraId="5B1E6738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Серии мультфильма «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» под названием «Азбука финансовой грамотности»</w:t>
      </w:r>
    </w:p>
    <w:p w14:paraId="386AC7C1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Серии мультфильма «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»:</w:t>
      </w:r>
    </w:p>
    <w:p w14:paraId="737E0CFA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Деньги;</w:t>
      </w:r>
    </w:p>
    <w:p w14:paraId="45C4D92B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Копилка;</w:t>
      </w:r>
    </w:p>
    <w:p w14:paraId="2BCC1453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Как делают деньги.</w:t>
      </w:r>
    </w:p>
    <w:p w14:paraId="4F34757D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«Богатый бобрёнок»</w:t>
      </w:r>
    </w:p>
    <w:p w14:paraId="2A8C253D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«Азбука денег. Уроки тётушки Совы».</w:t>
      </w:r>
    </w:p>
    <w:p w14:paraId="39A89801" w14:textId="2B01FF42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«Незнайка на Луне»</w:t>
      </w:r>
    </w:p>
    <w:p w14:paraId="06AA5368" w14:textId="54D6B9A1" w:rsidR="00936250" w:rsidRPr="00936250" w:rsidRDefault="00936250" w:rsidP="0093625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6250">
        <w:rPr>
          <w:rFonts w:ascii="Times New Roman" w:hAnsi="Times New Roman" w:cs="Times New Roman"/>
          <w:b/>
          <w:bCs/>
          <w:sz w:val="28"/>
          <w:szCs w:val="28"/>
          <w:u w:val="single"/>
        </w:rPr>
        <w:t>5 лучших настольных игр:</w:t>
      </w:r>
    </w:p>
    <w:p w14:paraId="61B66509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Игра для самых маленьких – «Приключения кота Белобока, или Экономика для малышей».</w:t>
      </w:r>
    </w:p>
    <w:p w14:paraId="2D4EEB01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 xml:space="preserve">«Денежный поток» – финансовая игра от Роберта </w:t>
      </w:r>
      <w:proofErr w:type="spellStart"/>
      <w:r w:rsidRPr="00936250">
        <w:rPr>
          <w:rFonts w:ascii="Times New Roman" w:hAnsi="Times New Roman" w:cs="Times New Roman"/>
          <w:sz w:val="28"/>
          <w:szCs w:val="28"/>
        </w:rPr>
        <w:t>Кийосаки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>, американского предпринимателя, автора книги «Богатый папа, бедный папа».</w:t>
      </w:r>
    </w:p>
    <w:p w14:paraId="479A4BF2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«Монополия» – экономическая игра, получившая большую популярность ещё в 20 веке.</w:t>
      </w:r>
    </w:p>
    <w:p w14:paraId="056060CE" w14:textId="77777777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36250">
        <w:rPr>
          <w:rFonts w:ascii="Times New Roman" w:hAnsi="Times New Roman" w:cs="Times New Roman"/>
          <w:sz w:val="28"/>
          <w:szCs w:val="28"/>
        </w:rPr>
        <w:t>LikeGame</w:t>
      </w:r>
      <w:proofErr w:type="spellEnd"/>
      <w:r w:rsidRPr="00936250">
        <w:rPr>
          <w:rFonts w:ascii="Times New Roman" w:hAnsi="Times New Roman" w:cs="Times New Roman"/>
          <w:sz w:val="28"/>
          <w:szCs w:val="28"/>
        </w:rPr>
        <w:t xml:space="preserve"> – настольная игра о бизнесе в России. Подходит для старших школьников.</w:t>
      </w:r>
    </w:p>
    <w:p w14:paraId="4C9C2776" w14:textId="5D6E62CD" w:rsidR="00936250" w:rsidRPr="00936250" w:rsidRDefault="00936250" w:rsidP="009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6250">
        <w:rPr>
          <w:rFonts w:ascii="Times New Roman" w:hAnsi="Times New Roman" w:cs="Times New Roman"/>
          <w:sz w:val="28"/>
          <w:szCs w:val="28"/>
        </w:rPr>
        <w:t>Тренинг-игра «Не в деньгах счастье». Предназначена для школьников и подростков.</w:t>
      </w:r>
    </w:p>
    <w:sectPr w:rsidR="00936250" w:rsidRPr="0093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50"/>
    <w:rsid w:val="00012A4E"/>
    <w:rsid w:val="0036286B"/>
    <w:rsid w:val="00936250"/>
    <w:rsid w:val="00B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B96B"/>
  <w15:chartTrackingRefBased/>
  <w15:docId w15:val="{49D1570C-220D-475A-ADF8-31E4EF99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2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625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36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h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2021-11-06T10:30:00Z</dcterms:created>
  <dcterms:modified xsi:type="dcterms:W3CDTF">2021-11-06T10:33:00Z</dcterms:modified>
</cp:coreProperties>
</file>